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3" w:line="622" w:lineRule="exact"/>
        <w:ind w:left="736" w:firstLine="430" w:firstLineChars="10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6"/>
          <w:position w:val="12"/>
          <w:sz w:val="44"/>
          <w:szCs w:val="44"/>
        </w:rPr>
        <w:t>专业技术人才向高技能人才贯通</w:t>
      </w:r>
    </w:p>
    <w:p>
      <w:pPr>
        <w:spacing w:before="1" w:line="214" w:lineRule="auto"/>
        <w:ind w:left="3356"/>
        <w:rPr>
          <w:rFonts w:ascii="宋体" w:hAnsi="宋体" w:eastAsia="宋体" w:cs="宋体"/>
          <w:sz w:val="45"/>
          <w:szCs w:val="45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spacing w:val="-4"/>
          <w:sz w:val="45"/>
          <w:szCs w:val="45"/>
        </w:rPr>
        <w:t>个人申报表</w:t>
      </w:r>
    </w:p>
    <w:tbl>
      <w:tblPr>
        <w:tblStyle w:val="7"/>
        <w:tblW w:w="88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3"/>
        <w:gridCol w:w="15"/>
        <w:gridCol w:w="1099"/>
        <w:gridCol w:w="679"/>
        <w:gridCol w:w="1089"/>
        <w:gridCol w:w="879"/>
        <w:gridCol w:w="469"/>
        <w:gridCol w:w="1109"/>
        <w:gridCol w:w="21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1318" w:type="dxa"/>
            <w:gridSpan w:val="2"/>
            <w:vAlign w:val="center"/>
          </w:tcPr>
          <w:p>
            <w:pPr>
              <w:spacing w:before="71" w:line="219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姓名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center"/>
          </w:tcPr>
          <w:p>
            <w:pPr>
              <w:spacing w:before="72" w:line="22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性别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before="167" w:line="259" w:lineRule="auto"/>
              <w:ind w:right="169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出生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年月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88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spacing w:line="27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4" w:line="305" w:lineRule="exact"/>
              <w:ind w:left="128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w w:val="122"/>
                <w:position w:val="1"/>
                <w:sz w:val="22"/>
                <w:szCs w:val="22"/>
              </w:rPr>
              <w:t>(照片)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318" w:type="dxa"/>
            <w:gridSpan w:val="2"/>
            <w:vAlign w:val="center"/>
          </w:tcPr>
          <w:p>
            <w:pPr>
              <w:spacing w:before="71" w:line="219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证件类别</w:t>
            </w:r>
          </w:p>
        </w:tc>
        <w:tc>
          <w:tcPr>
            <w:tcW w:w="2867" w:type="dxa"/>
            <w:gridSpan w:val="3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before="171" w:line="359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10"/>
                <w:sz w:val="22"/>
                <w:szCs w:val="22"/>
              </w:rPr>
              <w:t>文化</w:t>
            </w:r>
          </w:p>
          <w:p>
            <w:pPr>
              <w:spacing w:line="22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程度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88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5" w:hRule="atLeast"/>
        </w:trPr>
        <w:tc>
          <w:tcPr>
            <w:tcW w:w="1318" w:type="dxa"/>
            <w:gridSpan w:val="2"/>
            <w:vAlign w:val="center"/>
          </w:tcPr>
          <w:p>
            <w:pPr>
              <w:spacing w:before="71" w:line="219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证件号码</w:t>
            </w:r>
          </w:p>
        </w:tc>
        <w:tc>
          <w:tcPr>
            <w:tcW w:w="5324" w:type="dxa"/>
            <w:gridSpan w:val="6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88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18" w:type="dxa"/>
            <w:gridSpan w:val="2"/>
            <w:vAlign w:val="center"/>
          </w:tcPr>
          <w:p>
            <w:pPr>
              <w:spacing w:before="72" w:line="22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所在单位</w:t>
            </w:r>
          </w:p>
        </w:tc>
        <w:tc>
          <w:tcPr>
            <w:tcW w:w="5324" w:type="dxa"/>
            <w:gridSpan w:val="6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188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318" w:type="dxa"/>
            <w:gridSpan w:val="2"/>
            <w:vAlign w:val="center"/>
          </w:tcPr>
          <w:p>
            <w:pPr>
              <w:spacing w:before="71" w:line="221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职称系列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before="72" w:line="22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职称专业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318" w:type="dxa"/>
            <w:gridSpan w:val="2"/>
            <w:vAlign w:val="center"/>
          </w:tcPr>
          <w:p>
            <w:pPr>
              <w:spacing w:before="193" w:line="261" w:lineRule="auto"/>
              <w:ind w:right="193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职称证书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等级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before="71" w:line="219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考生来源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318" w:type="dxa"/>
            <w:gridSpan w:val="2"/>
            <w:vAlign w:val="center"/>
          </w:tcPr>
          <w:p>
            <w:pPr>
              <w:spacing w:before="145" w:line="219" w:lineRule="auto"/>
              <w:ind w:left="84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申报职业技</w:t>
            </w:r>
          </w:p>
          <w:p>
            <w:pPr>
              <w:spacing w:before="69" w:line="219" w:lineRule="auto"/>
              <w:ind w:left="84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能等级职业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before="72" w:line="3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position w:val="8"/>
                <w:sz w:val="22"/>
                <w:szCs w:val="22"/>
              </w:rPr>
              <w:t>申报</w:t>
            </w:r>
          </w:p>
          <w:p>
            <w:pPr>
              <w:spacing w:line="219" w:lineRule="auto"/>
              <w:ind w:left="326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等级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</w:trPr>
        <w:tc>
          <w:tcPr>
            <w:tcW w:w="1318" w:type="dxa"/>
            <w:gridSpan w:val="2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承诺书</w:t>
            </w:r>
          </w:p>
        </w:tc>
        <w:tc>
          <w:tcPr>
            <w:tcW w:w="7512" w:type="dxa"/>
            <w:gridSpan w:val="7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2" w:line="248" w:lineRule="auto"/>
              <w:ind w:left="112" w:right="523" w:firstLine="469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本人承诺，所提交资料和信息全部真实有效，如有弄虚作假，本人</w:t>
            </w: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愿承担一切后果。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2" w:line="301" w:lineRule="exact"/>
              <w:ind w:left="43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1"/>
                <w:position w:val="5"/>
                <w:sz w:val="22"/>
                <w:szCs w:val="22"/>
              </w:rPr>
              <w:t>本人签名：</w:t>
            </w:r>
          </w:p>
          <w:p>
            <w:pPr>
              <w:spacing w:line="219" w:lineRule="auto"/>
              <w:ind w:left="43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25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</w:trPr>
        <w:tc>
          <w:tcPr>
            <w:tcW w:w="130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5" w:line="226" w:lineRule="auto"/>
              <w:ind w:left="383" w:right="117" w:hanging="25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所在单位</w:t>
            </w: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意见</w:t>
            </w:r>
          </w:p>
        </w:tc>
        <w:tc>
          <w:tcPr>
            <w:tcW w:w="7527" w:type="dxa"/>
            <w:gridSpan w:val="8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84" w:line="213" w:lineRule="auto"/>
              <w:ind w:left="4531" w:right="1498" w:firstLine="13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9"/>
                <w:sz w:val="26"/>
                <w:szCs w:val="26"/>
              </w:rPr>
              <w:t>单位(盖章)</w:t>
            </w: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28"/>
                <w:sz w:val="26"/>
                <w:szCs w:val="26"/>
              </w:rPr>
              <w:t>年</w:t>
            </w: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-28"/>
                <w:sz w:val="26"/>
                <w:szCs w:val="26"/>
              </w:rPr>
              <w:t>月</w:t>
            </w:r>
            <w:r>
              <w:rPr>
                <w:rFonts w:ascii="宋体" w:hAnsi="宋体" w:eastAsia="宋体" w:cs="宋体"/>
                <w:spacing w:val="29"/>
                <w:sz w:val="26"/>
                <w:szCs w:val="26"/>
              </w:rPr>
              <w:t xml:space="preserve">   </w:t>
            </w:r>
            <w:r>
              <w:rPr>
                <w:rFonts w:ascii="宋体" w:hAnsi="宋体" w:eastAsia="宋体" w:cs="宋体"/>
                <w:spacing w:val="-28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2" w:hRule="atLeast"/>
        </w:trPr>
        <w:tc>
          <w:tcPr>
            <w:tcW w:w="1303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84" w:line="227" w:lineRule="auto"/>
              <w:ind w:left="383" w:right="110" w:hanging="25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评价机构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意见</w:t>
            </w:r>
          </w:p>
        </w:tc>
        <w:tc>
          <w:tcPr>
            <w:tcW w:w="7527" w:type="dxa"/>
            <w:gridSpan w:val="8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4" w:line="231" w:lineRule="auto"/>
              <w:ind w:left="4531" w:right="1498" w:firstLine="13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9"/>
                <w:sz w:val="26"/>
                <w:szCs w:val="26"/>
              </w:rPr>
              <w:t>单位(盖章)</w:t>
            </w: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28"/>
                <w:sz w:val="26"/>
                <w:szCs w:val="26"/>
              </w:rPr>
              <w:t>年</w:t>
            </w: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-28"/>
                <w:sz w:val="26"/>
                <w:szCs w:val="26"/>
              </w:rPr>
              <w:t>月</w:t>
            </w:r>
            <w:r>
              <w:rPr>
                <w:rFonts w:ascii="宋体" w:hAnsi="宋体" w:eastAsia="宋体" w:cs="宋体"/>
                <w:spacing w:val="29"/>
                <w:sz w:val="26"/>
                <w:szCs w:val="26"/>
              </w:rPr>
              <w:t xml:space="preserve">   </w:t>
            </w:r>
            <w:r>
              <w:rPr>
                <w:rFonts w:ascii="宋体" w:hAnsi="宋体" w:eastAsia="宋体" w:cs="宋体"/>
                <w:spacing w:val="-28"/>
                <w:sz w:val="26"/>
                <w:szCs w:val="26"/>
              </w:rPr>
              <w:t>日</w:t>
            </w:r>
          </w:p>
        </w:tc>
      </w:tr>
    </w:tbl>
    <w:p>
      <w:pPr>
        <w:numPr>
          <w:ilvl w:val="0"/>
          <w:numId w:val="0"/>
        </w:numPr>
        <w:spacing w:before="81" w:line="218" w:lineRule="auto"/>
        <w:rPr>
          <w:rFonts w:ascii="仿宋" w:hAnsi="仿宋" w:eastAsia="仿宋" w:cs="仿宋"/>
          <w:spacing w:val="-5"/>
          <w:sz w:val="21"/>
          <w:szCs w:val="21"/>
        </w:rPr>
      </w:pPr>
      <w:r>
        <w:rPr>
          <w:rFonts w:ascii="仿宋" w:hAnsi="仿宋" w:eastAsia="仿宋" w:cs="仿宋"/>
          <w:spacing w:val="-5"/>
          <w:sz w:val="21"/>
          <w:szCs w:val="21"/>
        </w:rPr>
        <w:t>说明：本表格一式</w:t>
      </w:r>
      <w:r>
        <w:rPr>
          <w:rFonts w:hint="eastAsia" w:ascii="仿宋" w:hAnsi="仿宋" w:eastAsia="仿宋" w:cs="仿宋"/>
          <w:spacing w:val="-5"/>
          <w:sz w:val="21"/>
          <w:szCs w:val="21"/>
          <w:lang w:val="en-US" w:eastAsia="zh-CN"/>
        </w:rPr>
        <w:t>二</w:t>
      </w:r>
      <w:r>
        <w:rPr>
          <w:rFonts w:ascii="仿宋" w:hAnsi="仿宋" w:eastAsia="仿宋" w:cs="仿宋"/>
          <w:spacing w:val="-5"/>
          <w:sz w:val="21"/>
          <w:szCs w:val="21"/>
        </w:rPr>
        <w:t>份。评价组织、个人各一份。</w:t>
      </w:r>
    </w:p>
    <w:p>
      <w:pPr>
        <w:numPr>
          <w:ilvl w:val="0"/>
          <w:numId w:val="0"/>
        </w:numPr>
        <w:spacing w:before="81" w:line="218" w:lineRule="auto"/>
        <w:rPr>
          <w:rFonts w:ascii="仿宋" w:hAnsi="仿宋" w:eastAsia="仿宋" w:cs="仿宋"/>
          <w:spacing w:val="-5"/>
          <w:sz w:val="21"/>
          <w:szCs w:val="21"/>
        </w:rPr>
      </w:pPr>
      <w:r>
        <w:rPr>
          <w:rFonts w:ascii="仿宋" w:hAnsi="仿宋" w:eastAsia="仿宋" w:cs="仿宋"/>
          <w:spacing w:val="-5"/>
          <w:sz w:val="21"/>
          <w:szCs w:val="21"/>
        </w:rPr>
        <w:t>证件类型</w:t>
      </w:r>
      <w:r>
        <w:rPr>
          <w:rFonts w:hint="eastAsia" w:ascii="仿宋" w:hAnsi="仿宋" w:eastAsia="仿宋" w:cs="仿宋"/>
          <w:spacing w:val="-5"/>
          <w:sz w:val="21"/>
          <w:szCs w:val="21"/>
          <w:lang w:eastAsia="zh-CN"/>
        </w:rPr>
        <w:t>：</w:t>
      </w:r>
      <w:r>
        <w:rPr>
          <w:rFonts w:ascii="仿宋" w:hAnsi="仿宋" w:eastAsia="仿宋" w:cs="仿宋"/>
          <w:spacing w:val="-5"/>
          <w:sz w:val="21"/>
          <w:szCs w:val="21"/>
        </w:rPr>
        <w:t>身份证、士兵证、军官证、警官证、港澳台证、护照、其他。</w:t>
      </w:r>
    </w:p>
    <w:p>
      <w:pPr>
        <w:numPr>
          <w:ilvl w:val="0"/>
          <w:numId w:val="0"/>
        </w:numPr>
        <w:spacing w:before="81" w:line="218" w:lineRule="auto"/>
        <w:rPr>
          <w:rFonts w:hint="eastAsia" w:ascii="仿宋" w:hAnsi="仿宋" w:eastAsia="仿宋" w:cs="仿宋"/>
          <w:spacing w:val="-5"/>
          <w:sz w:val="21"/>
          <w:szCs w:val="21"/>
          <w:lang w:eastAsia="zh-CN"/>
        </w:rPr>
      </w:pPr>
      <w:r>
        <w:rPr>
          <w:rFonts w:ascii="仿宋" w:hAnsi="仿宋" w:eastAsia="仿宋" w:cs="仿宋"/>
          <w:spacing w:val="-5"/>
          <w:sz w:val="21"/>
          <w:szCs w:val="21"/>
        </w:rPr>
        <w:t>文化程度分为：博士、研究生、大学本科、大学专科和专科学校、中等专业学校、技校、 高级技校、技师学院</w:t>
      </w:r>
      <w:r>
        <w:rPr>
          <w:rFonts w:hint="eastAsia" w:ascii="仿宋" w:hAnsi="仿宋" w:eastAsia="仿宋" w:cs="仿宋"/>
          <w:spacing w:val="-5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spacing w:before="81" w:line="218" w:lineRule="auto"/>
        <w:rPr>
          <w:rFonts w:ascii="Arial"/>
          <w:sz w:val="21"/>
        </w:rPr>
      </w:pPr>
      <w:r>
        <w:rPr>
          <w:rFonts w:ascii="仿宋" w:hAnsi="仿宋" w:eastAsia="仿宋" w:cs="仿宋"/>
          <w:spacing w:val="-5"/>
          <w:sz w:val="21"/>
          <w:szCs w:val="21"/>
        </w:rPr>
        <w:t>考生来源：</w:t>
      </w:r>
      <w:r>
        <w:rPr>
          <w:rFonts w:ascii="仿宋" w:hAnsi="仿宋" w:eastAsia="仿宋" w:cs="仿宋"/>
          <w:spacing w:val="-5"/>
          <w:sz w:val="21"/>
          <w:szCs w:val="21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958215</wp:posOffset>
            </wp:positionH>
            <wp:positionV relativeFrom="page">
              <wp:posOffset>8991600</wp:posOffset>
            </wp:positionV>
            <wp:extent cx="5619750" cy="127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779" cy="12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pacing w:val="-5"/>
          <w:sz w:val="21"/>
          <w:szCs w:val="21"/>
          <w:lang w:val="en-US" w:eastAsia="zh-CN"/>
        </w:rPr>
        <w:t>院校教职工。</w:t>
      </w:r>
    </w:p>
    <w:sectPr>
      <w:headerReference r:id="rId5" w:type="default"/>
      <w:footerReference r:id="rId6" w:type="default"/>
      <w:pgSz w:w="11840" w:h="16840"/>
      <w:pgMar w:top="1431" w:right="1479" w:bottom="400" w:left="15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</w:p>
  <w:p>
    <w:pPr>
      <w:pStyle w:val="4"/>
      <w:rPr>
        <w:rFonts w:hint="eastAsia" w:eastAsia="宋体"/>
        <w:lang w:eastAsia="zh-CN"/>
      </w:rPr>
    </w:pPr>
  </w:p>
  <w:p>
    <w:pPr>
      <w:pStyle w:val="4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2173605" cy="426720"/>
          <wp:effectExtent l="0" t="0" r="17145" b="11430"/>
          <wp:docPr id="1" name="图片 1" descr="logo.cdr_0001(1)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.cdr_0001(1)透明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3605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Q1NjI2NjBmYzA5NmQ4MjY2N2RhNTYwZGIzMzU5N2YifQ=="/>
  </w:docVars>
  <w:rsids>
    <w:rsidRoot w:val="00000000"/>
    <w:rsid w:val="14AF76CB"/>
    <w:rsid w:val="17973CB9"/>
    <w:rsid w:val="41E056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271</Words>
  <Characters>271</Characters>
  <TotalTime>0</TotalTime>
  <ScaleCrop>false</ScaleCrop>
  <LinksUpToDate>false</LinksUpToDate>
  <CharactersWithSpaces>294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2023-04-04T09:25:00Z</dcterms:created>
  <dc:creator>Kingsoft-PDF</dc:creator>
  <cp:lastModifiedBy>瓜，</cp:lastModifiedBy>
  <dcterms:modified xsi:type="dcterms:W3CDTF">2023-04-04T03:44:10Z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2023-04-04T09:25:47Z</vt:filetime>
  </property>
  <property fmtid="{D5CDD505-2E9C-101B-9397-08002B2CF9AE}" pid="4" name="UsrData">
    <vt:lpwstr>642b7c830c8b290015d9afbd</vt:lpwstr>
  </property>
  <property fmtid="{D5CDD505-2E9C-101B-9397-08002B2CF9AE}" pid="5" name="KSOProductBuildVer">
    <vt:lpwstr>2052-11.1.0.14036</vt:lpwstr>
  </property>
  <property fmtid="{D5CDD505-2E9C-101B-9397-08002B2CF9AE}" pid="6" name="ICV">
    <vt:lpwstr>DA3F7F20B7A84A9BACF5CEB27DB3DDC6_13</vt:lpwstr>
  </property>
</Properties>
</file>